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40DA" w14:textId="77777777" w:rsidR="007D6D4D" w:rsidRDefault="007D6D4D" w:rsidP="007D6D4D"/>
    <w:p w14:paraId="570DB0E1" w14:textId="77777777" w:rsidR="007D6D4D" w:rsidRDefault="007D6D4D" w:rsidP="007D6D4D"/>
    <w:p w14:paraId="43477EBB" w14:textId="77777777" w:rsidR="007D6D4D" w:rsidRDefault="007D6D4D" w:rsidP="007D6D4D"/>
    <w:p w14:paraId="4CD7C715" w14:textId="77777777" w:rsidR="00FC6226" w:rsidRDefault="00FC6226" w:rsidP="00135B42">
      <w:pPr>
        <w:jc w:val="center"/>
        <w:rPr>
          <w:rFonts w:ascii="Helvetica" w:hAnsi="Helvetica"/>
          <w:b/>
          <w:sz w:val="28"/>
          <w:szCs w:val="28"/>
        </w:rPr>
      </w:pPr>
    </w:p>
    <w:p w14:paraId="28D5A15B" w14:textId="77777777" w:rsidR="007D6D4D" w:rsidRPr="007D6D4D" w:rsidRDefault="007D6D4D" w:rsidP="00135B42">
      <w:pPr>
        <w:jc w:val="center"/>
        <w:rPr>
          <w:rFonts w:ascii="Helvetica" w:hAnsi="Helvetica"/>
          <w:b/>
          <w:sz w:val="28"/>
          <w:szCs w:val="28"/>
        </w:rPr>
      </w:pPr>
      <w:r w:rsidRPr="007D6D4D">
        <w:rPr>
          <w:rFonts w:ascii="Helvetica" w:hAnsi="Helvetica"/>
          <w:b/>
          <w:sz w:val="28"/>
          <w:szCs w:val="28"/>
        </w:rPr>
        <w:t>Tips for Contacting Elected Leaders</w:t>
      </w:r>
    </w:p>
    <w:p w14:paraId="64FC2E62" w14:textId="77777777" w:rsidR="00082B24" w:rsidRDefault="00082B24" w:rsidP="00082B24">
      <w:pPr>
        <w:rPr>
          <w:rFonts w:ascii="Helvetica" w:hAnsi="Helvetica"/>
        </w:rPr>
      </w:pPr>
    </w:p>
    <w:p w14:paraId="398C5B9D" w14:textId="78960BB3" w:rsidR="00082B24" w:rsidRPr="007D6D4D" w:rsidRDefault="00082B24" w:rsidP="00082B24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1. </w:t>
      </w:r>
      <w:r w:rsidRPr="00135B42">
        <w:rPr>
          <w:rFonts w:ascii="Helvetica" w:hAnsi="Helvetica"/>
          <w:b/>
        </w:rPr>
        <w:t>Connect through a phone call:</w:t>
      </w:r>
      <w:r w:rsidRPr="007D6D4D">
        <w:rPr>
          <w:rFonts w:ascii="Helvetica" w:hAnsi="Helvetica"/>
        </w:rPr>
        <w:t xml:space="preserve"> </w:t>
      </w:r>
      <w:r>
        <w:rPr>
          <w:rFonts w:ascii="Helvetica" w:hAnsi="Helvetica"/>
        </w:rPr>
        <w:t>Phone calls are the most effective way to connect with a decision maker and let them know how you’d like them to act on an issue. Hand-written letters are the second most effective followed by emails and auto-actions, so take a few minutes to pick up the phone and call them!</w:t>
      </w:r>
      <w:r w:rsidRPr="007D6D4D">
        <w:rPr>
          <w:rFonts w:ascii="Helvetica" w:hAnsi="Helvetica"/>
        </w:rPr>
        <w:t xml:space="preserve"> </w:t>
      </w:r>
    </w:p>
    <w:p w14:paraId="58A37318" w14:textId="51398A1B" w:rsidR="00082B24" w:rsidRDefault="00082B24" w:rsidP="00082B24">
      <w:pPr>
        <w:pStyle w:val="ListParagraph"/>
        <w:numPr>
          <w:ilvl w:val="0"/>
          <w:numId w:val="2"/>
        </w:numPr>
        <w:ind w:left="450" w:hanging="270"/>
        <w:rPr>
          <w:rFonts w:ascii="Helvetica" w:hAnsi="Helvetica"/>
        </w:rPr>
      </w:pPr>
      <w:r>
        <w:rPr>
          <w:rFonts w:ascii="Helvetica" w:hAnsi="Helvetica"/>
        </w:rPr>
        <w:t>It’s ok to feel</w:t>
      </w:r>
      <w:r w:rsidRPr="00135B42">
        <w:rPr>
          <w:rFonts w:ascii="Helvetica" w:hAnsi="Helvetica"/>
        </w:rPr>
        <w:t xml:space="preserve"> nervous or intimidated</w:t>
      </w:r>
      <w:r>
        <w:rPr>
          <w:rFonts w:ascii="Helvetica" w:hAnsi="Helvetica"/>
        </w:rPr>
        <w:t>, but please don’t let nerves keep you from picking up that phone! Your call is one of the most important ways you can connect with your Representative.</w:t>
      </w:r>
      <w:r w:rsidRPr="00135B42">
        <w:rPr>
          <w:rFonts w:ascii="Helvetica" w:hAnsi="Helvetica"/>
        </w:rPr>
        <w:t xml:space="preserve"> </w:t>
      </w:r>
      <w:r>
        <w:rPr>
          <w:rFonts w:ascii="Helvetica" w:hAnsi="Helvetica"/>
        </w:rPr>
        <w:t>Elected officials</w:t>
      </w:r>
      <w:r w:rsidRPr="00135B42">
        <w:rPr>
          <w:rFonts w:ascii="Helvetica" w:hAnsi="Helvetica"/>
        </w:rPr>
        <w:t xml:space="preserve"> receive dozens of calls every day from people in their state/district.</w:t>
      </w:r>
      <w:r>
        <w:rPr>
          <w:rFonts w:ascii="Helvetica" w:hAnsi="Helvetica"/>
        </w:rPr>
        <w:t xml:space="preserve"> You don’t have to know the issue perfectly to have a valid opinion on how your Rep. should act on it.</w:t>
      </w:r>
    </w:p>
    <w:p w14:paraId="1183507D" w14:textId="798B8F00" w:rsidR="00082B24" w:rsidRDefault="00082B24" w:rsidP="00082B24">
      <w:pPr>
        <w:pStyle w:val="ListParagraph"/>
        <w:numPr>
          <w:ilvl w:val="0"/>
          <w:numId w:val="2"/>
        </w:numPr>
        <w:ind w:left="450" w:hanging="270"/>
        <w:rPr>
          <w:rFonts w:ascii="Helvetica" w:hAnsi="Helvetica"/>
        </w:rPr>
      </w:pPr>
      <w:proofErr w:type="gramStart"/>
      <w:r w:rsidRPr="00135B42">
        <w:rPr>
          <w:rFonts w:ascii="Helvetica" w:hAnsi="Helvetica"/>
        </w:rPr>
        <w:t>Telephone calls are usu</w:t>
      </w:r>
      <w:r>
        <w:rPr>
          <w:rFonts w:ascii="Helvetica" w:hAnsi="Helvetica"/>
        </w:rPr>
        <w:t>ally answered by a staff person</w:t>
      </w:r>
      <w:proofErr w:type="gramEnd"/>
      <w:r w:rsidRPr="00135B42">
        <w:rPr>
          <w:rFonts w:ascii="Helvetica" w:hAnsi="Helvetica"/>
        </w:rPr>
        <w:t xml:space="preserve">. Ask to speak with the legislative aide who handles the energy/environmental issues. If no one is available, ask </w:t>
      </w:r>
      <w:r w:rsidR="007215A2">
        <w:rPr>
          <w:rFonts w:ascii="Helvetica" w:hAnsi="Helvetica"/>
        </w:rPr>
        <w:t xml:space="preserve">if you can </w:t>
      </w:r>
      <w:r w:rsidRPr="00135B42">
        <w:rPr>
          <w:rFonts w:ascii="Helvetica" w:hAnsi="Helvetica"/>
        </w:rPr>
        <w:t>leave a message.</w:t>
      </w:r>
    </w:p>
    <w:p w14:paraId="75B38D0B" w14:textId="77777777" w:rsidR="00082B24" w:rsidRDefault="00082B24" w:rsidP="00082B24">
      <w:pPr>
        <w:pStyle w:val="ListParagraph"/>
        <w:numPr>
          <w:ilvl w:val="0"/>
          <w:numId w:val="2"/>
        </w:numPr>
        <w:ind w:left="450" w:hanging="270"/>
        <w:rPr>
          <w:rFonts w:ascii="Helvetica" w:hAnsi="Helvetica"/>
        </w:rPr>
      </w:pPr>
      <w:r w:rsidRPr="00135B42">
        <w:rPr>
          <w:rFonts w:ascii="Helvetica" w:hAnsi="Helvetica"/>
        </w:rPr>
        <w:t>Before you pick up the phone, spend a minute or two thinking about what you want to say</w:t>
      </w:r>
      <w:r>
        <w:rPr>
          <w:rFonts w:ascii="Helvetica" w:hAnsi="Helvetica"/>
        </w:rPr>
        <w:t xml:space="preserve"> to increase your confidence and help you be succinct</w:t>
      </w:r>
      <w:r w:rsidRPr="00135B42">
        <w:rPr>
          <w:rFonts w:ascii="Helvetica" w:hAnsi="Helvetica"/>
        </w:rPr>
        <w:t>.</w:t>
      </w:r>
    </w:p>
    <w:p w14:paraId="654A9079" w14:textId="77777777" w:rsidR="00082B24" w:rsidRPr="00D055EF" w:rsidRDefault="00082B24" w:rsidP="00082B24">
      <w:pPr>
        <w:pStyle w:val="ListParagraph"/>
        <w:numPr>
          <w:ilvl w:val="0"/>
          <w:numId w:val="2"/>
        </w:numPr>
        <w:ind w:left="450" w:hanging="270"/>
        <w:rPr>
          <w:rFonts w:ascii="Helvetica" w:hAnsi="Helvetica"/>
        </w:rPr>
      </w:pPr>
      <w:r w:rsidRPr="00135B42">
        <w:rPr>
          <w:rFonts w:ascii="Helvetica" w:hAnsi="Helvetica"/>
        </w:rPr>
        <w:t>Identify yourself as a constituent and state the reasons that you support or oppose an issue o</w:t>
      </w:r>
      <w:r>
        <w:rPr>
          <w:rFonts w:ascii="Helvetica" w:hAnsi="Helvetica"/>
        </w:rPr>
        <w:t>r specific piece of legislation</w:t>
      </w:r>
      <w:r w:rsidRPr="00135B42">
        <w:rPr>
          <w:rFonts w:ascii="Helvetica" w:hAnsi="Helvetica"/>
        </w:rPr>
        <w:t xml:space="preserve"> (Use bill numbers and popular </w:t>
      </w:r>
      <w:r w:rsidRPr="00D055EF">
        <w:rPr>
          <w:rFonts w:ascii="Helvetica" w:hAnsi="Helvetica"/>
        </w:rPr>
        <w:t>bill names if calling about legislation</w:t>
      </w:r>
      <w:r>
        <w:rPr>
          <w:rFonts w:ascii="Helvetica" w:hAnsi="Helvetica"/>
        </w:rPr>
        <w:t>).</w:t>
      </w:r>
    </w:p>
    <w:p w14:paraId="789560FF" w14:textId="77777777" w:rsidR="00082B24" w:rsidRDefault="00082B24" w:rsidP="00082B24">
      <w:pPr>
        <w:pStyle w:val="ListParagraph"/>
        <w:numPr>
          <w:ilvl w:val="0"/>
          <w:numId w:val="3"/>
        </w:numPr>
        <w:ind w:left="450" w:hanging="270"/>
        <w:rPr>
          <w:rFonts w:ascii="Helvetica" w:hAnsi="Helvetica"/>
        </w:rPr>
      </w:pPr>
      <w:r w:rsidRPr="00135B42">
        <w:rPr>
          <w:rFonts w:ascii="Helvetica" w:hAnsi="Helvetica"/>
        </w:rPr>
        <w:t>Ask your representative to take a specific action by telling him/her what you want. Example: “I would like Senator Graham to support America’s Climate Security Act, S.2191, because it is a first-step toward reducing carbon emissions and establishing a clean energy future for South Carolinians and all Americans.”</w:t>
      </w:r>
    </w:p>
    <w:p w14:paraId="15B71E2F" w14:textId="77777777" w:rsidR="00082B24" w:rsidRDefault="00082B24" w:rsidP="00082B24">
      <w:pPr>
        <w:pStyle w:val="ListParagraph"/>
        <w:numPr>
          <w:ilvl w:val="0"/>
          <w:numId w:val="3"/>
        </w:numPr>
        <w:ind w:left="450" w:hanging="270"/>
        <w:rPr>
          <w:rFonts w:ascii="Helvetica" w:hAnsi="Helvetica"/>
        </w:rPr>
      </w:pPr>
      <w:r w:rsidRPr="00D055EF">
        <w:rPr>
          <w:rFonts w:ascii="Helvetica" w:hAnsi="Helvetica"/>
        </w:rPr>
        <w:t>Explain how the issue you are calling about affects you and why you support or oppose the elected official’s position or action on the issue.</w:t>
      </w:r>
    </w:p>
    <w:p w14:paraId="2D0DBB2E" w14:textId="77777777" w:rsidR="00082B24" w:rsidRDefault="00082B24" w:rsidP="00082B24">
      <w:pPr>
        <w:pStyle w:val="ListParagraph"/>
        <w:numPr>
          <w:ilvl w:val="0"/>
          <w:numId w:val="3"/>
        </w:numPr>
        <w:ind w:left="450" w:hanging="270"/>
        <w:rPr>
          <w:rFonts w:ascii="Helvetica" w:hAnsi="Helvetica"/>
        </w:rPr>
      </w:pPr>
      <w:r w:rsidRPr="00D055EF">
        <w:rPr>
          <w:rFonts w:ascii="Helvetica" w:hAnsi="Helvetica"/>
        </w:rPr>
        <w:t>Ask for the Senator’s/Representative’s position on the issue. If the official’s position is the same as yours, express agreement and thank them for their leadership.</w:t>
      </w:r>
    </w:p>
    <w:p w14:paraId="02D29FD8" w14:textId="77777777" w:rsidR="00082B24" w:rsidRDefault="00082B24" w:rsidP="00082B24">
      <w:pPr>
        <w:pStyle w:val="ListParagraph"/>
        <w:numPr>
          <w:ilvl w:val="0"/>
          <w:numId w:val="3"/>
        </w:numPr>
        <w:ind w:left="450" w:hanging="270"/>
        <w:rPr>
          <w:rFonts w:ascii="Helvetica" w:hAnsi="Helvetica"/>
        </w:rPr>
      </w:pPr>
      <w:r w:rsidRPr="00D055EF">
        <w:rPr>
          <w:rFonts w:ascii="Helvetica" w:hAnsi="Helvetica"/>
        </w:rPr>
        <w:t>If your position differs from the legislator’s, politely express disappointment and offer some factual information supporting your view.</w:t>
      </w:r>
    </w:p>
    <w:p w14:paraId="654AC38F" w14:textId="77777777" w:rsidR="00082B24" w:rsidRDefault="00082B24" w:rsidP="00082B24">
      <w:pPr>
        <w:pStyle w:val="ListParagraph"/>
        <w:numPr>
          <w:ilvl w:val="0"/>
          <w:numId w:val="3"/>
        </w:numPr>
        <w:ind w:left="450" w:hanging="270"/>
        <w:rPr>
          <w:rFonts w:ascii="Helvetica" w:hAnsi="Helvetica"/>
        </w:rPr>
      </w:pPr>
      <w:r w:rsidRPr="00D055EF">
        <w:rPr>
          <w:rFonts w:ascii="Helvetica" w:hAnsi="Helvetica"/>
        </w:rPr>
        <w:t>Discuss only one issue per telephone call.</w:t>
      </w:r>
    </w:p>
    <w:p w14:paraId="003D3799" w14:textId="77777777" w:rsidR="00082B24" w:rsidRDefault="00082B24" w:rsidP="00082B24">
      <w:pPr>
        <w:pStyle w:val="ListParagraph"/>
        <w:numPr>
          <w:ilvl w:val="0"/>
          <w:numId w:val="3"/>
        </w:numPr>
        <w:ind w:left="450" w:hanging="270"/>
        <w:rPr>
          <w:rFonts w:ascii="Helvetica" w:hAnsi="Helvetica"/>
        </w:rPr>
      </w:pPr>
      <w:r w:rsidRPr="00D055EF">
        <w:rPr>
          <w:rFonts w:ascii="Helvetica" w:hAnsi="Helvetica"/>
        </w:rPr>
        <w:t xml:space="preserve">Thank the </w:t>
      </w:r>
      <w:r>
        <w:rPr>
          <w:rFonts w:ascii="Helvetica" w:hAnsi="Helvetica"/>
        </w:rPr>
        <w:t>legislative assistant</w:t>
      </w:r>
      <w:r w:rsidRPr="00D055EF">
        <w:rPr>
          <w:rFonts w:ascii="Helvetica" w:hAnsi="Helvetica"/>
        </w:rPr>
        <w:t xml:space="preserve"> for his/her time and for considering your views.</w:t>
      </w:r>
    </w:p>
    <w:p w14:paraId="478A8940" w14:textId="77777777" w:rsidR="00082B24" w:rsidRDefault="00082B24" w:rsidP="00082B24">
      <w:pPr>
        <w:pStyle w:val="ListParagraph"/>
        <w:numPr>
          <w:ilvl w:val="0"/>
          <w:numId w:val="3"/>
        </w:numPr>
        <w:ind w:left="450" w:hanging="270"/>
        <w:rPr>
          <w:rFonts w:ascii="Helvetica" w:hAnsi="Helvetica"/>
        </w:rPr>
      </w:pPr>
      <w:r w:rsidRPr="00D055EF">
        <w:rPr>
          <w:rFonts w:ascii="Helvetica" w:hAnsi="Helvetica"/>
        </w:rPr>
        <w:t>Encourage others to make a call as well. It only takes a couple of minutes to express your opinion and participate in the legislative process</w:t>
      </w:r>
      <w:r>
        <w:rPr>
          <w:rFonts w:ascii="Helvetica" w:hAnsi="Helvetica"/>
        </w:rPr>
        <w:t xml:space="preserve">. </w:t>
      </w:r>
    </w:p>
    <w:p w14:paraId="269BD63C" w14:textId="77777777" w:rsidR="007D6D4D" w:rsidRPr="007D6D4D" w:rsidRDefault="007D6D4D" w:rsidP="007D6D4D">
      <w:pPr>
        <w:rPr>
          <w:rFonts w:ascii="Helvetica" w:hAnsi="Helvetica"/>
        </w:rPr>
      </w:pPr>
    </w:p>
    <w:p w14:paraId="6FEF0C5D" w14:textId="0CFD54A9" w:rsidR="00FC6226" w:rsidRDefault="00913594" w:rsidP="00FC6226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2. Personalize Your </w:t>
      </w:r>
      <w:r w:rsidR="007D6D4D" w:rsidRPr="00135B42">
        <w:rPr>
          <w:rFonts w:ascii="Helvetica" w:hAnsi="Helvetica"/>
          <w:b/>
        </w:rPr>
        <w:t>Letters:</w:t>
      </w:r>
      <w:r w:rsidR="007D6D4D" w:rsidRPr="007D6D4D">
        <w:rPr>
          <w:rFonts w:ascii="Helvetica" w:hAnsi="Helvetica"/>
        </w:rPr>
        <w:t xml:space="preserve"> Taking the time to write or type a letter shows representatives that you are serious—otherwise you wouldn’t have taken time out of your busy schedule to write a letter. </w:t>
      </w:r>
      <w:r w:rsidR="00135B42">
        <w:rPr>
          <w:rFonts w:ascii="Helvetica" w:hAnsi="Helvetica"/>
        </w:rPr>
        <w:t>Use these tips for effective letters!</w:t>
      </w:r>
    </w:p>
    <w:p w14:paraId="6DA59DAD" w14:textId="77777777" w:rsidR="00FC6226" w:rsidRPr="00FC6226" w:rsidRDefault="00FC6226" w:rsidP="00FC6226">
      <w:pPr>
        <w:rPr>
          <w:rFonts w:ascii="Helvetica" w:hAnsi="Helvetica"/>
        </w:rPr>
      </w:pPr>
    </w:p>
    <w:p w14:paraId="1121AC94" w14:textId="28566598" w:rsidR="007D6D4D" w:rsidRPr="007D6D4D" w:rsidRDefault="007D6D4D" w:rsidP="007D6D4D">
      <w:pPr>
        <w:pStyle w:val="ListParagraph"/>
        <w:numPr>
          <w:ilvl w:val="0"/>
          <w:numId w:val="1"/>
        </w:numPr>
        <w:ind w:left="450"/>
        <w:rPr>
          <w:rFonts w:ascii="Helvetica" w:hAnsi="Helvetica"/>
        </w:rPr>
      </w:pPr>
      <w:r w:rsidRPr="007D6D4D">
        <w:rPr>
          <w:rFonts w:ascii="Helvetica" w:hAnsi="Helvetica"/>
        </w:rPr>
        <w:t xml:space="preserve">Keep it simple. </w:t>
      </w:r>
      <w:r w:rsidR="007D7018">
        <w:rPr>
          <w:rFonts w:ascii="Helvetica" w:hAnsi="Helvetica"/>
        </w:rPr>
        <w:t>Only address one issue in your letter and t</w:t>
      </w:r>
      <w:r w:rsidRPr="007D6D4D">
        <w:rPr>
          <w:rFonts w:ascii="Helvetica" w:hAnsi="Helvetica"/>
        </w:rPr>
        <w:t xml:space="preserve">ry to keep </w:t>
      </w:r>
      <w:r w:rsidR="007D7018">
        <w:rPr>
          <w:rFonts w:ascii="Helvetica" w:hAnsi="Helvetica"/>
        </w:rPr>
        <w:t>it</w:t>
      </w:r>
      <w:r w:rsidRPr="007D6D4D">
        <w:rPr>
          <w:rFonts w:ascii="Helvetica" w:hAnsi="Helvetica"/>
        </w:rPr>
        <w:t xml:space="preserve"> to one page if possible.</w:t>
      </w:r>
    </w:p>
    <w:p w14:paraId="53E669D4" w14:textId="0AE91933" w:rsidR="007D6D4D" w:rsidRPr="007D6D4D" w:rsidRDefault="007D7018" w:rsidP="00135B42">
      <w:pPr>
        <w:pStyle w:val="ListParagraph"/>
        <w:numPr>
          <w:ilvl w:val="0"/>
          <w:numId w:val="1"/>
        </w:numPr>
        <w:ind w:left="450"/>
        <w:rPr>
          <w:rFonts w:ascii="Helvetica" w:hAnsi="Helvetica"/>
        </w:rPr>
      </w:pPr>
      <w:r>
        <w:rPr>
          <w:rFonts w:ascii="Helvetica" w:hAnsi="Helvetica"/>
        </w:rPr>
        <w:t>State</w:t>
      </w:r>
      <w:r w:rsidR="007D6D4D" w:rsidRPr="007D6D4D">
        <w:rPr>
          <w:rFonts w:ascii="Helvetica" w:hAnsi="Helvetica"/>
        </w:rPr>
        <w:t xml:space="preserve"> your reason for writing in the first paragraph. If you’re writing about a particular piece of legislation, include the bill’s name or number.</w:t>
      </w:r>
    </w:p>
    <w:p w14:paraId="3260DE38" w14:textId="77777777" w:rsidR="00FC6226" w:rsidRDefault="007D6D4D" w:rsidP="007D6D4D">
      <w:pPr>
        <w:pStyle w:val="ListParagraph"/>
        <w:numPr>
          <w:ilvl w:val="0"/>
          <w:numId w:val="1"/>
        </w:numPr>
        <w:ind w:left="450"/>
        <w:rPr>
          <w:rFonts w:ascii="Helvetica" w:hAnsi="Helvetica"/>
        </w:rPr>
      </w:pPr>
      <w:r w:rsidRPr="007D6D4D">
        <w:rPr>
          <w:rFonts w:ascii="Helvetica" w:hAnsi="Helvetica"/>
        </w:rPr>
        <w:t xml:space="preserve">Be constructive. Don’t just criticize. Offer what you consider to be the best course of action if you disagree with your legislator’s approach to an issue. Showing your passion is </w:t>
      </w:r>
    </w:p>
    <w:p w14:paraId="548D89B7" w14:textId="77777777" w:rsidR="00FC6226" w:rsidRDefault="00FC6226" w:rsidP="00FC6226">
      <w:pPr>
        <w:pStyle w:val="ListParagraph"/>
        <w:ind w:left="450"/>
        <w:rPr>
          <w:rFonts w:ascii="Helvetica" w:hAnsi="Helvetica"/>
        </w:rPr>
      </w:pPr>
    </w:p>
    <w:p w14:paraId="54E91822" w14:textId="77777777" w:rsidR="00FC6226" w:rsidRDefault="00FC6226" w:rsidP="00FC6226">
      <w:pPr>
        <w:pStyle w:val="ListParagraph"/>
        <w:ind w:left="450"/>
        <w:rPr>
          <w:rFonts w:ascii="Helvetica" w:hAnsi="Helvetica"/>
        </w:rPr>
      </w:pPr>
    </w:p>
    <w:p w14:paraId="0D4FA459" w14:textId="77777777" w:rsidR="00FC6226" w:rsidRDefault="00FC6226" w:rsidP="00FC6226">
      <w:pPr>
        <w:pStyle w:val="ListParagraph"/>
        <w:ind w:left="450"/>
        <w:rPr>
          <w:rFonts w:ascii="Helvetica" w:hAnsi="Helvetica"/>
        </w:rPr>
      </w:pPr>
    </w:p>
    <w:p w14:paraId="79F9E9C2" w14:textId="77777777" w:rsidR="007215A2" w:rsidRDefault="007215A2" w:rsidP="00B1652A">
      <w:pPr>
        <w:ind w:left="450"/>
        <w:rPr>
          <w:rFonts w:ascii="Helvetica" w:hAnsi="Helvetica"/>
        </w:rPr>
      </w:pPr>
    </w:p>
    <w:p w14:paraId="4976CF78" w14:textId="4939DEB6" w:rsidR="007D6D4D" w:rsidRPr="00B1652A" w:rsidRDefault="007D6D4D" w:rsidP="00B1652A">
      <w:pPr>
        <w:ind w:left="450"/>
        <w:rPr>
          <w:rFonts w:ascii="Helvetica" w:hAnsi="Helvetica"/>
        </w:rPr>
      </w:pPr>
      <w:proofErr w:type="gramStart"/>
      <w:r w:rsidRPr="00B1652A">
        <w:rPr>
          <w:rFonts w:ascii="Helvetica" w:hAnsi="Helvetica"/>
        </w:rPr>
        <w:t>appropriate</w:t>
      </w:r>
      <w:proofErr w:type="gramEnd"/>
      <w:r w:rsidRPr="00B1652A">
        <w:rPr>
          <w:rFonts w:ascii="Helvetica" w:hAnsi="Helvetica"/>
        </w:rPr>
        <w:t>, but don’t be apprehensive or rude. Remember, you catch more flies with honey than vinegar.</w:t>
      </w:r>
    </w:p>
    <w:p w14:paraId="215539C4" w14:textId="1956CF71" w:rsidR="00FC6226" w:rsidRPr="00FC6226" w:rsidRDefault="007D6D4D" w:rsidP="00FC6226">
      <w:pPr>
        <w:pStyle w:val="ListParagraph"/>
        <w:numPr>
          <w:ilvl w:val="0"/>
          <w:numId w:val="1"/>
        </w:numPr>
        <w:ind w:left="450"/>
        <w:rPr>
          <w:rFonts w:ascii="Helvetica" w:hAnsi="Helvetica"/>
        </w:rPr>
      </w:pPr>
      <w:r>
        <w:rPr>
          <w:rFonts w:ascii="Helvetica" w:hAnsi="Helvetica"/>
        </w:rPr>
        <w:t xml:space="preserve">Share your story, not just facts and figures. </w:t>
      </w:r>
      <w:r w:rsidRPr="007D6D4D">
        <w:rPr>
          <w:rFonts w:ascii="Helvetica" w:hAnsi="Helvetica"/>
        </w:rPr>
        <w:t>Including a short anecdote from your personal life can help legislators to understand what is going on back home.</w:t>
      </w:r>
    </w:p>
    <w:p w14:paraId="5EB41FE0" w14:textId="322B84D4" w:rsidR="007D6D4D" w:rsidRPr="007D6D4D" w:rsidRDefault="007D6D4D" w:rsidP="007D6D4D">
      <w:pPr>
        <w:pStyle w:val="ListParagraph"/>
        <w:numPr>
          <w:ilvl w:val="0"/>
          <w:numId w:val="1"/>
        </w:numPr>
        <w:ind w:left="450"/>
        <w:rPr>
          <w:rFonts w:ascii="Helvetica" w:hAnsi="Helvetica"/>
        </w:rPr>
      </w:pPr>
      <w:r w:rsidRPr="007D6D4D">
        <w:rPr>
          <w:rFonts w:ascii="Helvetica" w:hAnsi="Helvetica"/>
        </w:rPr>
        <w:t xml:space="preserve">Provide reliable information. Sharing your opinion </w:t>
      </w:r>
      <w:r w:rsidR="007D7018">
        <w:rPr>
          <w:rFonts w:ascii="Helvetica" w:hAnsi="Helvetica"/>
        </w:rPr>
        <w:t>with legislators is important, b</w:t>
      </w:r>
      <w:r w:rsidRPr="007D6D4D">
        <w:rPr>
          <w:rFonts w:ascii="Helvetica" w:hAnsi="Helvetica"/>
        </w:rPr>
        <w:t>ut when they are debating issues with their colleagues, legislators need to have reliable information to share. Make sure you</w:t>
      </w:r>
      <w:r w:rsidR="007D7018">
        <w:rPr>
          <w:rFonts w:ascii="Helvetica" w:hAnsi="Helvetica"/>
        </w:rPr>
        <w:t xml:space="preserve"> share</w:t>
      </w:r>
      <w:r w:rsidRPr="007D6D4D">
        <w:rPr>
          <w:rFonts w:ascii="Helvetica" w:hAnsi="Helvetica"/>
        </w:rPr>
        <w:t xml:space="preserve"> necessary facts, news articles, new reports or other information with them to help make your case.</w:t>
      </w:r>
    </w:p>
    <w:p w14:paraId="11D390EA" w14:textId="77777777" w:rsidR="00913594" w:rsidRDefault="007D6D4D" w:rsidP="007D6D4D">
      <w:pPr>
        <w:pStyle w:val="ListParagraph"/>
        <w:numPr>
          <w:ilvl w:val="0"/>
          <w:numId w:val="1"/>
        </w:numPr>
        <w:ind w:left="450"/>
        <w:rPr>
          <w:rFonts w:ascii="Helvetica" w:hAnsi="Helvetica"/>
        </w:rPr>
      </w:pPr>
      <w:r w:rsidRPr="007D6D4D">
        <w:rPr>
          <w:rFonts w:ascii="Helvetica" w:hAnsi="Helvetica"/>
        </w:rPr>
        <w:t xml:space="preserve">Give praise. Legislators are used to feeling the heat when constituents think they’ve done something wrong. A few words of encouragement and appreciation can remind a legislator that </w:t>
      </w:r>
      <w:r w:rsidR="00913594">
        <w:rPr>
          <w:rFonts w:ascii="Helvetica" w:hAnsi="Helvetica"/>
        </w:rPr>
        <w:t xml:space="preserve">you support other actions they’ve taken. </w:t>
      </w:r>
    </w:p>
    <w:p w14:paraId="3F37B64F" w14:textId="27741C08" w:rsidR="007D6D4D" w:rsidRPr="007D6D4D" w:rsidRDefault="00913594" w:rsidP="00FC6226">
      <w:pPr>
        <w:pStyle w:val="ListParagraph"/>
        <w:numPr>
          <w:ilvl w:val="1"/>
          <w:numId w:val="1"/>
        </w:numPr>
        <w:ind w:left="990" w:hanging="270"/>
        <w:rPr>
          <w:rFonts w:ascii="Helvetica" w:hAnsi="Helvetica"/>
        </w:rPr>
      </w:pPr>
      <w:r>
        <w:rPr>
          <w:rFonts w:ascii="Helvetica" w:hAnsi="Helvetica"/>
        </w:rPr>
        <w:t xml:space="preserve">On this point, remember to call your Representative when </w:t>
      </w:r>
      <w:r w:rsidR="007D6D4D" w:rsidRPr="007D6D4D">
        <w:rPr>
          <w:rFonts w:ascii="Helvetica" w:hAnsi="Helvetica"/>
        </w:rPr>
        <w:t>they’ve made the right decision</w:t>
      </w:r>
      <w:r>
        <w:rPr>
          <w:rFonts w:ascii="Helvetica" w:hAnsi="Helvetica"/>
        </w:rPr>
        <w:t xml:space="preserve"> on something important! It’s essential that we recognize and thank them when appropriate.</w:t>
      </w:r>
    </w:p>
    <w:p w14:paraId="5759B7AF" w14:textId="77777777" w:rsidR="007D6D4D" w:rsidRDefault="007D6D4D" w:rsidP="007D6D4D">
      <w:pPr>
        <w:pStyle w:val="ListParagraph"/>
        <w:numPr>
          <w:ilvl w:val="0"/>
          <w:numId w:val="1"/>
        </w:numPr>
        <w:ind w:left="450"/>
        <w:rPr>
          <w:rFonts w:ascii="Helvetica" w:hAnsi="Helvetica"/>
        </w:rPr>
      </w:pPr>
      <w:r w:rsidRPr="007D6D4D">
        <w:rPr>
          <w:rFonts w:ascii="Helvetica" w:hAnsi="Helvetica"/>
        </w:rPr>
        <w:t xml:space="preserve">Representatives receive high volumes of emails. Although email is a quick way to share your thoughts with your legislators, it could be overlooked. </w:t>
      </w:r>
    </w:p>
    <w:p w14:paraId="36211ED4" w14:textId="77777777" w:rsidR="00FC6226" w:rsidRDefault="00FC6226" w:rsidP="00D055EF">
      <w:pPr>
        <w:rPr>
          <w:rFonts w:ascii="Helvetica" w:hAnsi="Helvetica"/>
          <w:b/>
        </w:rPr>
      </w:pPr>
    </w:p>
    <w:p w14:paraId="4360B58F" w14:textId="7D765911" w:rsidR="00FC6226" w:rsidRDefault="00FC6226" w:rsidP="00D055E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3. Sign an online petition, action alert or send an email</w:t>
      </w:r>
    </w:p>
    <w:p w14:paraId="66D466BD" w14:textId="72386F6F" w:rsidR="00FC6226" w:rsidRPr="00FC6226" w:rsidRDefault="00FC6226" w:rsidP="00FC6226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C6226">
        <w:rPr>
          <w:rFonts w:ascii="Helvetica" w:hAnsi="Helvetica"/>
        </w:rPr>
        <w:t xml:space="preserve">While less effective than making a phone call or writing a letter, electronic communications are another good way to connect with elected officials. </w:t>
      </w:r>
    </w:p>
    <w:p w14:paraId="7A17FA3E" w14:textId="04E825B9" w:rsidR="00FC6226" w:rsidRPr="00FC6226" w:rsidRDefault="00FC6226" w:rsidP="00FC6226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C6226">
        <w:rPr>
          <w:rFonts w:ascii="Helvetica" w:hAnsi="Helvetica"/>
        </w:rPr>
        <w:t>The same rules apply here as for calls and letters: Be clear, concise, informative and polite in all your communications with Representatives!</w:t>
      </w:r>
    </w:p>
    <w:p w14:paraId="702216DF" w14:textId="77777777" w:rsidR="00FC6226" w:rsidRDefault="00FC6226" w:rsidP="00D055EF">
      <w:pPr>
        <w:rPr>
          <w:rFonts w:ascii="Helvetica" w:hAnsi="Helvetica"/>
          <w:b/>
        </w:rPr>
      </w:pPr>
    </w:p>
    <w:p w14:paraId="7E564F30" w14:textId="004F1123" w:rsidR="00913594" w:rsidRPr="00030497" w:rsidRDefault="00913594" w:rsidP="006075BB">
      <w:pPr>
        <w:pStyle w:val="ListParagraph"/>
        <w:ind w:left="1440"/>
        <w:rPr>
          <w:rFonts w:ascii="Helvetica" w:hAnsi="Helvetica"/>
        </w:rPr>
      </w:pPr>
      <w:bookmarkStart w:id="0" w:name="_GoBack"/>
      <w:bookmarkEnd w:id="0"/>
    </w:p>
    <w:sectPr w:rsidR="00913594" w:rsidRPr="00030497" w:rsidSect="00FC6226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B5A90" w14:textId="77777777" w:rsidR="00FC6226" w:rsidRDefault="00FC6226" w:rsidP="007D6D4D">
      <w:r>
        <w:separator/>
      </w:r>
    </w:p>
  </w:endnote>
  <w:endnote w:type="continuationSeparator" w:id="0">
    <w:p w14:paraId="7763B2CD" w14:textId="77777777" w:rsidR="00FC6226" w:rsidRDefault="00FC6226" w:rsidP="007D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A621" w14:textId="77777777" w:rsidR="00FC6226" w:rsidRDefault="00FC6226" w:rsidP="007D6D4D">
      <w:r>
        <w:separator/>
      </w:r>
    </w:p>
  </w:footnote>
  <w:footnote w:type="continuationSeparator" w:id="0">
    <w:p w14:paraId="523CD732" w14:textId="77777777" w:rsidR="00FC6226" w:rsidRDefault="00FC6226" w:rsidP="007D6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D8FC" w14:textId="77777777" w:rsidR="00FC6226" w:rsidRDefault="00FC62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44F65" wp14:editId="3A26A198">
          <wp:simplePos x="0" y="0"/>
          <wp:positionH relativeFrom="column">
            <wp:posOffset>1371600</wp:posOffset>
          </wp:positionH>
          <wp:positionV relativeFrom="paragraph">
            <wp:posOffset>-228600</wp:posOffset>
          </wp:positionV>
          <wp:extent cx="2974340" cy="914400"/>
          <wp:effectExtent l="0" t="0" r="0" b="0"/>
          <wp:wrapTight wrapText="bothSides">
            <wp:wrapPolygon edited="0">
              <wp:start x="0" y="0"/>
              <wp:lineTo x="0" y="21000"/>
              <wp:lineTo x="21397" y="21000"/>
              <wp:lineTo x="2139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_Logo_High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FA"/>
    <w:multiLevelType w:val="hybridMultilevel"/>
    <w:tmpl w:val="65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26C"/>
    <w:multiLevelType w:val="hybridMultilevel"/>
    <w:tmpl w:val="F92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0C4F"/>
    <w:multiLevelType w:val="hybridMultilevel"/>
    <w:tmpl w:val="BE2A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0691"/>
    <w:multiLevelType w:val="hybridMultilevel"/>
    <w:tmpl w:val="40AA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73E3"/>
    <w:multiLevelType w:val="hybridMultilevel"/>
    <w:tmpl w:val="2EC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32F2"/>
    <w:multiLevelType w:val="hybridMultilevel"/>
    <w:tmpl w:val="42A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37330"/>
    <w:multiLevelType w:val="hybridMultilevel"/>
    <w:tmpl w:val="AF0AC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4D"/>
    <w:rsid w:val="00030497"/>
    <w:rsid w:val="00052669"/>
    <w:rsid w:val="00082B24"/>
    <w:rsid w:val="00135B42"/>
    <w:rsid w:val="003E1D2E"/>
    <w:rsid w:val="005B3A81"/>
    <w:rsid w:val="006075BB"/>
    <w:rsid w:val="006B2876"/>
    <w:rsid w:val="006D118E"/>
    <w:rsid w:val="007215A2"/>
    <w:rsid w:val="007D6D4D"/>
    <w:rsid w:val="007D7018"/>
    <w:rsid w:val="00913594"/>
    <w:rsid w:val="009868DA"/>
    <w:rsid w:val="009B302C"/>
    <w:rsid w:val="00B1652A"/>
    <w:rsid w:val="00C5388D"/>
    <w:rsid w:val="00D055EF"/>
    <w:rsid w:val="00FC6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1A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4D"/>
  </w:style>
  <w:style w:type="paragraph" w:styleId="Footer">
    <w:name w:val="footer"/>
    <w:basedOn w:val="Normal"/>
    <w:link w:val="FooterChar"/>
    <w:uiPriority w:val="99"/>
    <w:unhideWhenUsed/>
    <w:rsid w:val="007D6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4D"/>
  </w:style>
  <w:style w:type="paragraph" w:styleId="BalloonText">
    <w:name w:val="Balloon Text"/>
    <w:basedOn w:val="Normal"/>
    <w:link w:val="BalloonTextChar"/>
    <w:uiPriority w:val="99"/>
    <w:semiHidden/>
    <w:unhideWhenUsed/>
    <w:rsid w:val="007D6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D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35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4D"/>
  </w:style>
  <w:style w:type="paragraph" w:styleId="Footer">
    <w:name w:val="footer"/>
    <w:basedOn w:val="Normal"/>
    <w:link w:val="FooterChar"/>
    <w:uiPriority w:val="99"/>
    <w:unhideWhenUsed/>
    <w:rsid w:val="007D6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4D"/>
  </w:style>
  <w:style w:type="paragraph" w:styleId="BalloonText">
    <w:name w:val="Balloon Text"/>
    <w:basedOn w:val="Normal"/>
    <w:link w:val="BalloonTextChar"/>
    <w:uiPriority w:val="99"/>
    <w:semiHidden/>
    <w:unhideWhenUsed/>
    <w:rsid w:val="007D6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D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35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3786</Characters>
  <Application>Microsoft Macintosh Word</Application>
  <DocSecurity>0</DocSecurity>
  <Lines>31</Lines>
  <Paragraphs>8</Paragraphs>
  <ScaleCrop>false</ScaleCrop>
  <Company>SACE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Walker</dc:creator>
  <cp:keywords/>
  <dc:description/>
  <cp:lastModifiedBy>Joan Walker</cp:lastModifiedBy>
  <cp:revision>3</cp:revision>
  <dcterms:created xsi:type="dcterms:W3CDTF">2014-06-19T15:00:00Z</dcterms:created>
  <dcterms:modified xsi:type="dcterms:W3CDTF">2014-06-19T15:01:00Z</dcterms:modified>
</cp:coreProperties>
</file>